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C08" w:rsidRPr="007D2254" w:rsidRDefault="00061D07" w:rsidP="00C02C08">
      <w:pPr>
        <w:jc w:val="center"/>
        <w:rPr>
          <w:rFonts w:ascii="Times New Roman" w:hAnsi="Times New Roman" w:cs="Times New Roman"/>
          <w:color w:val="555555"/>
          <w:sz w:val="24"/>
          <w:szCs w:val="24"/>
          <w:shd w:val="clear" w:color="auto" w:fill="FFFFFF"/>
        </w:rPr>
      </w:pPr>
      <w:bookmarkStart w:id="0" w:name="_GoBack"/>
      <w:bookmarkEnd w:id="0"/>
      <w:r w:rsidRPr="007D2254">
        <w:rPr>
          <w:rFonts w:ascii="Times New Roman" w:hAnsi="Times New Roman" w:cs="Times New Roman"/>
          <w:color w:val="555555"/>
          <w:sz w:val="24"/>
          <w:szCs w:val="24"/>
          <w:shd w:val="clear" w:color="auto" w:fill="FFFFFF"/>
        </w:rPr>
        <w:t>Burroughs Welcome Company</w:t>
      </w:r>
    </w:p>
    <w:p w:rsidR="00C02C08" w:rsidRPr="007D2254" w:rsidRDefault="00061D07" w:rsidP="00C02C08">
      <w:pPr>
        <w:jc w:val="center"/>
        <w:rPr>
          <w:rFonts w:ascii="Times New Roman" w:hAnsi="Times New Roman" w:cs="Times New Roman"/>
          <w:color w:val="555555"/>
          <w:sz w:val="24"/>
          <w:szCs w:val="24"/>
          <w:shd w:val="clear" w:color="auto" w:fill="FFFFFF"/>
        </w:rPr>
      </w:pPr>
      <w:r w:rsidRPr="007D2254">
        <w:rPr>
          <w:rFonts w:ascii="Times New Roman" w:hAnsi="Times New Roman" w:cs="Times New Roman"/>
          <w:color w:val="555555"/>
          <w:sz w:val="24"/>
          <w:szCs w:val="24"/>
          <w:shd w:val="clear" w:color="auto" w:fill="FFFFFF"/>
        </w:rPr>
        <w:t>Name</w:t>
      </w:r>
    </w:p>
    <w:p w:rsidR="00C02C08" w:rsidRPr="007D2254" w:rsidRDefault="00061D07" w:rsidP="00C02C08">
      <w:pPr>
        <w:jc w:val="center"/>
        <w:rPr>
          <w:rFonts w:ascii="Times New Roman" w:hAnsi="Times New Roman" w:cs="Times New Roman"/>
          <w:color w:val="555555"/>
          <w:sz w:val="24"/>
          <w:szCs w:val="24"/>
          <w:shd w:val="clear" w:color="auto" w:fill="FFFFFF"/>
        </w:rPr>
      </w:pPr>
      <w:r w:rsidRPr="007D2254">
        <w:rPr>
          <w:rFonts w:ascii="Times New Roman" w:hAnsi="Times New Roman" w:cs="Times New Roman"/>
          <w:color w:val="555555"/>
          <w:sz w:val="24"/>
          <w:szCs w:val="24"/>
          <w:shd w:val="clear" w:color="auto" w:fill="FFFFFF"/>
        </w:rPr>
        <w:t>Professor</w:t>
      </w:r>
    </w:p>
    <w:p w:rsidR="00C02C08" w:rsidRPr="007D2254" w:rsidRDefault="00061D07" w:rsidP="00C02C08">
      <w:pPr>
        <w:jc w:val="center"/>
        <w:rPr>
          <w:rFonts w:ascii="Times New Roman" w:hAnsi="Times New Roman" w:cs="Times New Roman"/>
          <w:color w:val="555555"/>
          <w:sz w:val="24"/>
          <w:szCs w:val="24"/>
          <w:shd w:val="clear" w:color="auto" w:fill="FFFFFF"/>
        </w:rPr>
      </w:pPr>
      <w:r w:rsidRPr="007D2254">
        <w:rPr>
          <w:rFonts w:ascii="Times New Roman" w:hAnsi="Times New Roman" w:cs="Times New Roman"/>
          <w:color w:val="555555"/>
          <w:sz w:val="24"/>
          <w:szCs w:val="24"/>
          <w:shd w:val="clear" w:color="auto" w:fill="FFFFFF"/>
        </w:rPr>
        <w:t>Institution</w:t>
      </w:r>
    </w:p>
    <w:p w:rsidR="00C02C08" w:rsidRPr="007D2254" w:rsidRDefault="00061D07" w:rsidP="00C02C08">
      <w:pPr>
        <w:jc w:val="center"/>
        <w:rPr>
          <w:rFonts w:ascii="Times New Roman" w:hAnsi="Times New Roman" w:cs="Times New Roman"/>
          <w:color w:val="555555"/>
          <w:sz w:val="24"/>
          <w:szCs w:val="24"/>
          <w:shd w:val="clear" w:color="auto" w:fill="FFFFFF"/>
        </w:rPr>
      </w:pPr>
      <w:r w:rsidRPr="007D2254">
        <w:rPr>
          <w:rFonts w:ascii="Times New Roman" w:hAnsi="Times New Roman" w:cs="Times New Roman"/>
          <w:color w:val="555555"/>
          <w:sz w:val="24"/>
          <w:szCs w:val="24"/>
          <w:shd w:val="clear" w:color="auto" w:fill="FFFFFF"/>
        </w:rPr>
        <w:t>Date</w:t>
      </w:r>
    </w:p>
    <w:p w:rsidR="00C02C08" w:rsidRPr="007D2254" w:rsidRDefault="00C02C08">
      <w:pPr>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721233" w:rsidRDefault="00721233" w:rsidP="007D2254">
      <w:pPr>
        <w:ind w:firstLine="720"/>
        <w:rPr>
          <w:rFonts w:ascii="Times New Roman" w:hAnsi="Times New Roman" w:cs="Times New Roman"/>
          <w:color w:val="555555"/>
          <w:sz w:val="24"/>
          <w:szCs w:val="24"/>
          <w:shd w:val="clear" w:color="auto" w:fill="FFFFFF"/>
        </w:rPr>
      </w:pPr>
    </w:p>
    <w:p w:rsidR="003151D6" w:rsidRPr="007D2254" w:rsidRDefault="00061D07" w:rsidP="007D2254">
      <w:pPr>
        <w:ind w:firstLine="720"/>
        <w:rPr>
          <w:rFonts w:ascii="Times New Roman" w:hAnsi="Times New Roman" w:cs="Times New Roman"/>
          <w:color w:val="555555"/>
          <w:sz w:val="24"/>
          <w:szCs w:val="24"/>
          <w:shd w:val="clear" w:color="auto" w:fill="FFFFFF"/>
        </w:rPr>
      </w:pPr>
      <w:r w:rsidRPr="007D2254">
        <w:rPr>
          <w:rFonts w:ascii="Times New Roman" w:hAnsi="Times New Roman" w:cs="Times New Roman"/>
          <w:color w:val="555555"/>
          <w:sz w:val="24"/>
          <w:szCs w:val="24"/>
          <w:shd w:val="clear" w:color="auto" w:fill="FFFFFF"/>
        </w:rPr>
        <w:lastRenderedPageBreak/>
        <w:t xml:space="preserve">The case study focuses </w:t>
      </w:r>
      <w:r w:rsidR="00C02C08" w:rsidRPr="007D2254">
        <w:rPr>
          <w:rFonts w:ascii="Times New Roman" w:hAnsi="Times New Roman" w:cs="Times New Roman"/>
          <w:color w:val="555555"/>
          <w:sz w:val="24"/>
          <w:szCs w:val="24"/>
          <w:shd w:val="clear" w:color="auto" w:fill="FFFFFF"/>
        </w:rPr>
        <w:t>on Burroughs We</w:t>
      </w:r>
      <w:r w:rsidRPr="007D2254">
        <w:rPr>
          <w:rFonts w:ascii="Times New Roman" w:hAnsi="Times New Roman" w:cs="Times New Roman"/>
          <w:color w:val="555555"/>
          <w:sz w:val="24"/>
          <w:szCs w:val="24"/>
          <w:shd w:val="clear" w:color="auto" w:fill="FFFFFF"/>
        </w:rPr>
        <w:t>lcome Company and its drug Retrovir. B</w:t>
      </w:r>
      <w:r w:rsidR="00C02C08" w:rsidRPr="007D2254">
        <w:rPr>
          <w:rFonts w:ascii="Times New Roman" w:hAnsi="Times New Roman" w:cs="Times New Roman"/>
          <w:color w:val="555555"/>
          <w:sz w:val="24"/>
          <w:szCs w:val="24"/>
          <w:shd w:val="clear" w:color="auto" w:fill="FFFFFF"/>
        </w:rPr>
        <w:t>urroughs We</w:t>
      </w:r>
      <w:r w:rsidRPr="007D2254">
        <w:rPr>
          <w:rFonts w:ascii="Times New Roman" w:hAnsi="Times New Roman" w:cs="Times New Roman"/>
          <w:color w:val="555555"/>
          <w:sz w:val="24"/>
          <w:szCs w:val="24"/>
          <w:shd w:val="clear" w:color="auto" w:fill="FFFFFF"/>
        </w:rPr>
        <w:t xml:space="preserve">lcome Company is a subsidiary company found in America. It was founded in early 1880 by Silas Burroughs and Henry </w:t>
      </w:r>
      <w:r w:rsidR="00C02C08" w:rsidRPr="007D2254">
        <w:rPr>
          <w:rFonts w:ascii="Times New Roman" w:hAnsi="Times New Roman" w:cs="Times New Roman"/>
          <w:color w:val="555555"/>
          <w:sz w:val="24"/>
          <w:szCs w:val="24"/>
          <w:shd w:val="clear" w:color="auto" w:fill="FFFFFF"/>
        </w:rPr>
        <w:t>Burroughs</w:t>
      </w:r>
      <w:r w:rsidRPr="007D2254">
        <w:rPr>
          <w:rFonts w:ascii="Times New Roman" w:hAnsi="Times New Roman" w:cs="Times New Roman"/>
          <w:color w:val="555555"/>
          <w:sz w:val="24"/>
          <w:szCs w:val="24"/>
          <w:shd w:val="clear" w:color="auto" w:fill="FFFFFF"/>
        </w:rPr>
        <w:t>. The Company has approximately 18 branches located in various countries, and it has about 20 000 employees. The Company deals with H</w:t>
      </w:r>
      <w:r w:rsidRPr="007D2254">
        <w:rPr>
          <w:rFonts w:ascii="Times New Roman" w:hAnsi="Times New Roman" w:cs="Times New Roman"/>
          <w:color w:val="555555"/>
          <w:sz w:val="24"/>
          <w:szCs w:val="24"/>
          <w:shd w:val="clear" w:color="auto" w:fill="FFFFFF"/>
        </w:rPr>
        <w:t>ealth Care Products specifically</w:t>
      </w:r>
      <w:r w:rsidR="002171BA" w:rsidRPr="007D2254">
        <w:rPr>
          <w:rFonts w:ascii="Times New Roman" w:hAnsi="Times New Roman" w:cs="Times New Roman"/>
          <w:color w:val="555555"/>
          <w:sz w:val="24"/>
          <w:szCs w:val="24"/>
          <w:shd w:val="clear" w:color="auto" w:fill="FFFFFF"/>
        </w:rPr>
        <w:t xml:space="preserve"> named as Retrovix</w:t>
      </w:r>
      <w:r w:rsidRPr="007D2254">
        <w:rPr>
          <w:rFonts w:ascii="Times New Roman" w:hAnsi="Times New Roman" w:cs="Times New Roman"/>
          <w:color w:val="555555"/>
          <w:sz w:val="24"/>
          <w:szCs w:val="24"/>
          <w:shd w:val="clear" w:color="auto" w:fill="FFFFFF"/>
        </w:rPr>
        <w:t xml:space="preserve"> and Zovirax (Used for Herpes treatment). Such products are assumed to account for 90% of the financial returns. Zovirax and Retrovix generate </w:t>
      </w:r>
      <w:r w:rsidR="00A94ACD" w:rsidRPr="007D2254">
        <w:rPr>
          <w:rFonts w:ascii="Times New Roman" w:hAnsi="Times New Roman" w:cs="Times New Roman"/>
          <w:color w:val="555555"/>
          <w:sz w:val="24"/>
          <w:szCs w:val="24"/>
          <w:shd w:val="clear" w:color="auto" w:fill="FFFFFF"/>
        </w:rPr>
        <w:t xml:space="preserve">about </w:t>
      </w:r>
      <w:r w:rsidRPr="007D2254">
        <w:rPr>
          <w:rFonts w:ascii="Times New Roman" w:hAnsi="Times New Roman" w:cs="Times New Roman"/>
          <w:color w:val="555555"/>
          <w:sz w:val="24"/>
          <w:szCs w:val="24"/>
          <w:shd w:val="clear" w:color="auto" w:fill="FFFFFF"/>
        </w:rPr>
        <w:t>35% of</w:t>
      </w:r>
      <w:r w:rsidR="00A94ACD" w:rsidRPr="007D2254">
        <w:rPr>
          <w:rFonts w:ascii="Times New Roman" w:hAnsi="Times New Roman" w:cs="Times New Roman"/>
          <w:color w:val="555555"/>
          <w:sz w:val="24"/>
          <w:szCs w:val="24"/>
          <w:shd w:val="clear" w:color="auto" w:fill="FFFFFF"/>
        </w:rPr>
        <w:t xml:space="preserve"> sales in healthcare treatment. </w:t>
      </w:r>
    </w:p>
    <w:p w:rsidR="00096ABA" w:rsidRPr="007D2254" w:rsidRDefault="00061D07" w:rsidP="00721233">
      <w:pPr>
        <w:pStyle w:val="NormalWeb"/>
        <w:shd w:val="clear" w:color="auto" w:fill="FFFFFF"/>
        <w:spacing w:before="0" w:beforeAutospacing="0" w:after="150" w:afterAutospacing="0"/>
        <w:ind w:firstLine="720"/>
        <w:jc w:val="both"/>
        <w:rPr>
          <w:color w:val="222222"/>
          <w:shd w:val="clear" w:color="auto" w:fill="FFFFFF"/>
        </w:rPr>
      </w:pPr>
      <w:r w:rsidRPr="007D2254">
        <w:rPr>
          <w:color w:val="555555"/>
        </w:rPr>
        <w:t xml:space="preserve">Retrovir is a </w:t>
      </w:r>
      <w:r w:rsidRPr="007D2254">
        <w:rPr>
          <w:color w:val="555555"/>
        </w:rPr>
        <w:t>medicine that is found to treat AIDs and AID –related problems successfully. FDA approved the Company to markets its medication</w:t>
      </w:r>
      <w:r w:rsidR="00C02C08" w:rsidRPr="007D2254">
        <w:rPr>
          <w:color w:val="555555"/>
        </w:rPr>
        <w:t xml:space="preserve"> in 1987. During this period, R</w:t>
      </w:r>
      <w:r w:rsidRPr="007D2254">
        <w:rPr>
          <w:color w:val="555555"/>
        </w:rPr>
        <w:t>etrovir was the only drug on the market, and its demand was very high. As a result, many critics a</w:t>
      </w:r>
      <w:r w:rsidRPr="007D2254">
        <w:rPr>
          <w:color w:val="555555"/>
        </w:rPr>
        <w:t>ccused the Company of price –going. The C</w:t>
      </w:r>
      <w:r w:rsidR="002866FF" w:rsidRPr="007D2254">
        <w:rPr>
          <w:color w:val="555555"/>
        </w:rPr>
        <w:t>ompany is faced with a problem of setting a price for Retrovir since most of the customers complain that th</w:t>
      </w:r>
      <w:r w:rsidR="007E3412" w:rsidRPr="007D2254">
        <w:rPr>
          <w:color w:val="555555"/>
        </w:rPr>
        <w:t xml:space="preserve">e medicine has been overpriced. Although the demand is high since there is an increased number of patients demanding this medicine, but the production cost of this medicine is very high. The increased demand is </w:t>
      </w:r>
      <w:r w:rsidR="00C02C08" w:rsidRPr="007D2254">
        <w:rPr>
          <w:color w:val="555555"/>
        </w:rPr>
        <w:t xml:space="preserve">also </w:t>
      </w:r>
      <w:r w:rsidR="007E3412" w:rsidRPr="007D2254">
        <w:rPr>
          <w:color w:val="555555"/>
        </w:rPr>
        <w:t>triggered by lack of alternative</w:t>
      </w:r>
      <w:r w:rsidR="00A314C7" w:rsidRPr="007D2254">
        <w:rPr>
          <w:color w:val="555555"/>
        </w:rPr>
        <w:t xml:space="preserve">s </w:t>
      </w:r>
      <w:r w:rsidR="00876867" w:rsidRPr="007D2254">
        <w:rPr>
          <w:color w:val="555555"/>
        </w:rPr>
        <w:t xml:space="preserve">on the market </w:t>
      </w:r>
      <w:r w:rsidR="00A314C7" w:rsidRPr="007D2254">
        <w:rPr>
          <w:color w:val="555555"/>
        </w:rPr>
        <w:t>to treat AIDs. If the Company decreases its price, then it will create a severe problem since it will incur a lot of costs for research and production of more medicine.</w:t>
      </w:r>
      <w:r w:rsidR="000940D2" w:rsidRPr="007D2254">
        <w:rPr>
          <w:color w:val="555555"/>
        </w:rPr>
        <w:t xml:space="preserve"> </w:t>
      </w:r>
      <w:r w:rsidR="00E90F5E" w:rsidRPr="007D2254">
        <w:rPr>
          <w:color w:val="555555"/>
        </w:rPr>
        <w:t xml:space="preserve">Irrespective of repetitive requests by </w:t>
      </w:r>
      <w:r w:rsidR="00640939" w:rsidRPr="007D2254">
        <w:rPr>
          <w:color w:val="555555"/>
        </w:rPr>
        <w:t xml:space="preserve">customers over the last few years to lower the prices of the trademarked Retrovir (AZT), the Company can't guarantee $ 6500 </w:t>
      </w:r>
      <w:r w:rsidR="000940D2" w:rsidRPr="007D2254">
        <w:rPr>
          <w:color w:val="555555"/>
        </w:rPr>
        <w:t>annually expenses to maintain medication for every patient</w:t>
      </w:r>
      <w:r w:rsidR="00F0528B" w:rsidRPr="007D2254">
        <w:rPr>
          <w:color w:val="222222"/>
          <w:shd w:val="clear" w:color="auto" w:fill="FFFFFF"/>
        </w:rPr>
        <w:t xml:space="preserve"> (Allan, 2017)</w:t>
      </w:r>
      <w:r w:rsidR="000940D2" w:rsidRPr="007D2254">
        <w:rPr>
          <w:color w:val="555555"/>
        </w:rPr>
        <w:t xml:space="preserve">.  </w:t>
      </w:r>
    </w:p>
    <w:p w:rsidR="00C76B6D" w:rsidRPr="007D2254" w:rsidRDefault="00061D07" w:rsidP="00721233">
      <w:pPr>
        <w:pStyle w:val="NormalWeb"/>
        <w:shd w:val="clear" w:color="auto" w:fill="FFFFFF"/>
        <w:spacing w:before="0" w:beforeAutospacing="0" w:after="150" w:afterAutospacing="0"/>
        <w:ind w:firstLine="720"/>
        <w:jc w:val="both"/>
      </w:pPr>
      <w:r w:rsidRPr="007D2254">
        <w:t>This case study allows researching the financial issues and cont</w:t>
      </w:r>
      <w:r w:rsidR="00876867" w:rsidRPr="007D2254">
        <w:t xml:space="preserve">rol and regulation of medicine </w:t>
      </w:r>
      <w:r w:rsidRPr="007D2254">
        <w:t>business, ethi</w:t>
      </w:r>
      <w:r w:rsidR="00876867" w:rsidRPr="007D2254">
        <w:t>cs in medicine pricing, and recommendation to ensure the Company remains competitive.</w:t>
      </w:r>
    </w:p>
    <w:p w:rsidR="00A1195E" w:rsidRPr="007D2254" w:rsidRDefault="00061D07" w:rsidP="00A1195E">
      <w:pPr>
        <w:pStyle w:val="NormalWeb"/>
        <w:shd w:val="clear" w:color="auto" w:fill="FFFFFF"/>
        <w:spacing w:before="0" w:beforeAutospacing="0" w:after="150" w:afterAutospacing="0"/>
        <w:jc w:val="both"/>
        <w:rPr>
          <w:color w:val="555555"/>
          <w:shd w:val="clear" w:color="auto" w:fill="FFFFFF"/>
        </w:rPr>
      </w:pPr>
      <w:r w:rsidRPr="007D2254">
        <w:rPr>
          <w:color w:val="555555"/>
          <w:shd w:val="clear" w:color="auto" w:fill="FFFFFF"/>
        </w:rPr>
        <w:t xml:space="preserve">SWOT </w:t>
      </w:r>
      <w:r w:rsidRPr="007D2254">
        <w:rPr>
          <w:color w:val="555555"/>
          <w:shd w:val="clear" w:color="auto" w:fill="FFFFFF"/>
        </w:rPr>
        <w:t>analysis</w:t>
      </w:r>
    </w:p>
    <w:p w:rsidR="00A1195E" w:rsidRPr="007D2254" w:rsidRDefault="00061D07" w:rsidP="00A1195E">
      <w:pPr>
        <w:pStyle w:val="NormalWeb"/>
        <w:shd w:val="clear" w:color="auto" w:fill="FFFFFF"/>
        <w:spacing w:before="0" w:beforeAutospacing="0" w:after="150" w:afterAutospacing="0"/>
        <w:jc w:val="both"/>
        <w:rPr>
          <w:color w:val="555555"/>
          <w:shd w:val="clear" w:color="auto" w:fill="FFFFFF"/>
        </w:rPr>
      </w:pPr>
      <w:r w:rsidRPr="007D2254">
        <w:rPr>
          <w:color w:val="555555"/>
          <w:shd w:val="clear" w:color="auto" w:fill="FFFFFF"/>
        </w:rPr>
        <w:t>Strengths of the Company</w:t>
      </w:r>
    </w:p>
    <w:p w:rsidR="00A1195E" w:rsidRPr="007D2254" w:rsidRDefault="00061D07" w:rsidP="00A1195E">
      <w:pPr>
        <w:pStyle w:val="NormalWeb"/>
        <w:numPr>
          <w:ilvl w:val="0"/>
          <w:numId w:val="3"/>
        </w:numPr>
        <w:shd w:val="clear" w:color="auto" w:fill="FFFFFF"/>
        <w:spacing w:before="0" w:beforeAutospacing="0" w:after="150" w:afterAutospacing="0"/>
        <w:jc w:val="both"/>
        <w:rPr>
          <w:color w:val="555555"/>
          <w:shd w:val="clear" w:color="auto" w:fill="FFFFFF"/>
        </w:rPr>
      </w:pPr>
      <w:r w:rsidRPr="007D2254">
        <w:rPr>
          <w:color w:val="555555"/>
          <w:shd w:val="clear" w:color="auto" w:fill="FFFFFF"/>
        </w:rPr>
        <w:t>The Company was approved in 1987 by FDA</w:t>
      </w:r>
    </w:p>
    <w:p w:rsidR="00A1195E" w:rsidRPr="007D2254" w:rsidRDefault="00061D07" w:rsidP="00A1195E">
      <w:pPr>
        <w:pStyle w:val="NormalWeb"/>
        <w:numPr>
          <w:ilvl w:val="0"/>
          <w:numId w:val="3"/>
        </w:numPr>
        <w:shd w:val="clear" w:color="auto" w:fill="FFFFFF"/>
        <w:spacing w:before="0" w:beforeAutospacing="0" w:after="150" w:afterAutospacing="0"/>
        <w:jc w:val="both"/>
        <w:rPr>
          <w:color w:val="555555"/>
          <w:shd w:val="clear" w:color="auto" w:fill="FFFFFF"/>
        </w:rPr>
      </w:pPr>
      <w:r w:rsidRPr="007D2254">
        <w:rPr>
          <w:color w:val="555555"/>
          <w:shd w:val="clear" w:color="auto" w:fill="FFFFFF"/>
        </w:rPr>
        <w:t>It was first Company to introduce AIDs treatment medicine, that is, Retrovir AZT</w:t>
      </w:r>
    </w:p>
    <w:p w:rsidR="00A1195E" w:rsidRPr="007D2254" w:rsidRDefault="00061D07" w:rsidP="00A1195E">
      <w:pPr>
        <w:pStyle w:val="NormalWeb"/>
        <w:numPr>
          <w:ilvl w:val="0"/>
          <w:numId w:val="3"/>
        </w:numPr>
        <w:shd w:val="clear" w:color="auto" w:fill="FFFFFF"/>
        <w:spacing w:before="0" w:beforeAutospacing="0" w:after="150" w:afterAutospacing="0"/>
        <w:jc w:val="both"/>
        <w:rPr>
          <w:color w:val="555555"/>
          <w:shd w:val="clear" w:color="auto" w:fill="FFFFFF"/>
        </w:rPr>
      </w:pPr>
      <w:r w:rsidRPr="007D2254">
        <w:rPr>
          <w:color w:val="555555"/>
          <w:shd w:val="clear" w:color="auto" w:fill="FFFFFF"/>
        </w:rPr>
        <w:t>The drug is free of toxic</w:t>
      </w:r>
    </w:p>
    <w:p w:rsidR="00A1195E" w:rsidRPr="007D2254" w:rsidRDefault="00061D07" w:rsidP="00A1195E">
      <w:pPr>
        <w:pStyle w:val="NormalWeb"/>
        <w:numPr>
          <w:ilvl w:val="0"/>
          <w:numId w:val="3"/>
        </w:numPr>
        <w:shd w:val="clear" w:color="auto" w:fill="FFFFFF"/>
        <w:spacing w:before="0" w:beforeAutospacing="0" w:after="150" w:afterAutospacing="0"/>
        <w:jc w:val="both"/>
        <w:rPr>
          <w:color w:val="555555"/>
          <w:shd w:val="clear" w:color="auto" w:fill="FFFFFF"/>
        </w:rPr>
      </w:pPr>
      <w:r w:rsidRPr="007D2254">
        <w:rPr>
          <w:color w:val="555555"/>
          <w:shd w:val="clear" w:color="auto" w:fill="FFFFFF"/>
        </w:rPr>
        <w:t>It has a firm brand name that is well recognized in many countries</w:t>
      </w:r>
    </w:p>
    <w:p w:rsidR="00A1195E" w:rsidRPr="007D2254" w:rsidRDefault="00061D07" w:rsidP="00A1195E">
      <w:pPr>
        <w:pStyle w:val="NormalWeb"/>
        <w:numPr>
          <w:ilvl w:val="0"/>
          <w:numId w:val="3"/>
        </w:numPr>
        <w:shd w:val="clear" w:color="auto" w:fill="FFFFFF"/>
        <w:spacing w:before="0" w:beforeAutospacing="0" w:after="150" w:afterAutospacing="0"/>
        <w:jc w:val="both"/>
        <w:rPr>
          <w:color w:val="555555"/>
          <w:shd w:val="clear" w:color="auto" w:fill="FFFFFF"/>
        </w:rPr>
      </w:pPr>
      <w:r w:rsidRPr="007D2254">
        <w:rPr>
          <w:color w:val="555555"/>
          <w:shd w:val="clear" w:color="auto" w:fill="FFFFFF"/>
        </w:rPr>
        <w:t>The Comp</w:t>
      </w:r>
      <w:r w:rsidRPr="007D2254">
        <w:rPr>
          <w:color w:val="555555"/>
          <w:shd w:val="clear" w:color="auto" w:fill="FFFFFF"/>
        </w:rPr>
        <w:t>any's products are well known in the United States and the other eighteen countries</w:t>
      </w:r>
    </w:p>
    <w:p w:rsidR="00A1195E" w:rsidRPr="007D2254" w:rsidRDefault="00061D07" w:rsidP="00A1195E">
      <w:pPr>
        <w:pStyle w:val="NormalWeb"/>
        <w:numPr>
          <w:ilvl w:val="0"/>
          <w:numId w:val="3"/>
        </w:numPr>
        <w:shd w:val="clear" w:color="auto" w:fill="FFFFFF"/>
        <w:spacing w:before="0" w:beforeAutospacing="0" w:after="150" w:afterAutospacing="0"/>
        <w:jc w:val="both"/>
        <w:rPr>
          <w:color w:val="555555"/>
          <w:shd w:val="clear" w:color="auto" w:fill="FFFFFF"/>
        </w:rPr>
      </w:pPr>
      <w:r w:rsidRPr="007D2254">
        <w:rPr>
          <w:color w:val="555555"/>
          <w:shd w:val="clear" w:color="auto" w:fill="FFFFFF"/>
        </w:rPr>
        <w:t>Experienced in intensive research and development of medicines</w:t>
      </w:r>
    </w:p>
    <w:p w:rsidR="00A1195E" w:rsidRPr="007D2254" w:rsidRDefault="00061D07" w:rsidP="00A1195E">
      <w:p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Weaknesses of the Company</w:t>
      </w:r>
    </w:p>
    <w:p w:rsidR="00A1195E" w:rsidRPr="007D2254" w:rsidRDefault="00061D07" w:rsidP="00A1195E">
      <w:pPr>
        <w:pStyle w:val="ListParagraph"/>
        <w:numPr>
          <w:ilvl w:val="0"/>
          <w:numId w:val="5"/>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It has inadequate resources for mass drug production</w:t>
      </w:r>
    </w:p>
    <w:p w:rsidR="00A1195E" w:rsidRPr="007D2254" w:rsidRDefault="00061D07" w:rsidP="00A1195E">
      <w:pPr>
        <w:pStyle w:val="ListParagraph"/>
        <w:numPr>
          <w:ilvl w:val="0"/>
          <w:numId w:val="5"/>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 xml:space="preserve">A number of patients show a </w:t>
      </w:r>
      <w:r w:rsidRPr="007D2254">
        <w:rPr>
          <w:rFonts w:ascii="Times New Roman" w:eastAsia="Times New Roman" w:hAnsi="Times New Roman" w:cs="Times New Roman"/>
          <w:color w:val="555555"/>
          <w:sz w:val="24"/>
          <w:szCs w:val="24"/>
        </w:rPr>
        <w:t>negative response toward the drug</w:t>
      </w:r>
    </w:p>
    <w:p w:rsidR="00A1195E" w:rsidRPr="007D2254" w:rsidRDefault="00061D07" w:rsidP="00A1195E">
      <w:pPr>
        <w:pStyle w:val="ListParagraph"/>
        <w:numPr>
          <w:ilvl w:val="0"/>
          <w:numId w:val="5"/>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Price of Retrovir is the weakness that many buyers refuse to buy it</w:t>
      </w:r>
    </w:p>
    <w:p w:rsidR="00A1195E" w:rsidRPr="007D2254" w:rsidRDefault="00061D07" w:rsidP="00A1195E">
      <w:pPr>
        <w:pStyle w:val="ListParagraph"/>
        <w:numPr>
          <w:ilvl w:val="0"/>
          <w:numId w:val="5"/>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It takes long processes and time for the drugs to reach the final users.</w:t>
      </w:r>
    </w:p>
    <w:p w:rsidR="00A1195E" w:rsidRPr="007D2254" w:rsidRDefault="00061D07" w:rsidP="00C76B6D">
      <w:pPr>
        <w:pStyle w:val="NormalWeb"/>
        <w:shd w:val="clear" w:color="auto" w:fill="FFFFFF"/>
        <w:spacing w:before="0" w:beforeAutospacing="0" w:after="150" w:afterAutospacing="0"/>
        <w:jc w:val="both"/>
      </w:pPr>
      <w:r w:rsidRPr="007D2254">
        <w:t>Opportunities</w:t>
      </w:r>
    </w:p>
    <w:p w:rsidR="009639B7" w:rsidRPr="007D2254" w:rsidRDefault="009639B7" w:rsidP="00C76B6D">
      <w:pPr>
        <w:pStyle w:val="NormalWeb"/>
        <w:shd w:val="clear" w:color="auto" w:fill="FFFFFF"/>
        <w:spacing w:before="0" w:beforeAutospacing="0" w:after="150" w:afterAutospacing="0"/>
        <w:jc w:val="both"/>
      </w:pPr>
    </w:p>
    <w:p w:rsidR="009639B7" w:rsidRPr="007D2254" w:rsidRDefault="00061D07" w:rsidP="009639B7">
      <w:pPr>
        <w:pStyle w:val="ListParagraph"/>
        <w:numPr>
          <w:ilvl w:val="0"/>
          <w:numId w:val="7"/>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There is a rapid increase in AIDs cases.</w:t>
      </w:r>
    </w:p>
    <w:p w:rsidR="009639B7" w:rsidRPr="007D2254" w:rsidRDefault="00061D07" w:rsidP="009639B7">
      <w:pPr>
        <w:pStyle w:val="ListParagraph"/>
        <w:numPr>
          <w:ilvl w:val="0"/>
          <w:numId w:val="7"/>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Allow opportunities to pa</w:t>
      </w:r>
      <w:r w:rsidRPr="007D2254">
        <w:rPr>
          <w:rFonts w:ascii="Times New Roman" w:eastAsia="Times New Roman" w:hAnsi="Times New Roman" w:cs="Times New Roman"/>
          <w:color w:val="555555"/>
          <w:sz w:val="24"/>
          <w:szCs w:val="24"/>
        </w:rPr>
        <w:t>tients to easily access health care services.</w:t>
      </w:r>
    </w:p>
    <w:p w:rsidR="009639B7" w:rsidRPr="007D2254" w:rsidRDefault="00061D07" w:rsidP="009639B7">
      <w:pPr>
        <w:pStyle w:val="ListParagraph"/>
        <w:numPr>
          <w:ilvl w:val="0"/>
          <w:numId w:val="7"/>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It provides benefits via corporate social responsibility.</w:t>
      </w:r>
    </w:p>
    <w:p w:rsidR="009639B7" w:rsidRPr="007D2254" w:rsidRDefault="00061D07" w:rsidP="009639B7">
      <w:pPr>
        <w:shd w:val="clear" w:color="auto" w:fill="FFFFFF"/>
        <w:spacing w:before="100" w:beforeAutospacing="1" w:after="100" w:afterAutospacing="1" w:line="300" w:lineRule="atLeast"/>
        <w:ind w:left="300"/>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Threats of the Bu</w:t>
      </w:r>
      <w:r w:rsidR="00876867" w:rsidRPr="007D2254">
        <w:rPr>
          <w:rFonts w:ascii="Times New Roman" w:eastAsia="Times New Roman" w:hAnsi="Times New Roman" w:cs="Times New Roman"/>
          <w:color w:val="555555"/>
          <w:sz w:val="24"/>
          <w:szCs w:val="24"/>
        </w:rPr>
        <w:t>rroughs Wel</w:t>
      </w:r>
      <w:r w:rsidRPr="007D2254">
        <w:rPr>
          <w:rFonts w:ascii="Times New Roman" w:eastAsia="Times New Roman" w:hAnsi="Times New Roman" w:cs="Times New Roman"/>
          <w:color w:val="555555"/>
          <w:sz w:val="24"/>
          <w:szCs w:val="24"/>
        </w:rPr>
        <w:t>come Company</w:t>
      </w:r>
    </w:p>
    <w:p w:rsidR="009639B7" w:rsidRPr="007D2254" w:rsidRDefault="00061D07" w:rsidP="009639B7">
      <w:pPr>
        <w:pStyle w:val="ListParagraph"/>
        <w:numPr>
          <w:ilvl w:val="0"/>
          <w:numId w:val="9"/>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Increased stiff competition from other drug producers</w:t>
      </w:r>
    </w:p>
    <w:p w:rsidR="009639B7" w:rsidRPr="007D2254" w:rsidRDefault="00061D07" w:rsidP="009639B7">
      <w:pPr>
        <w:pStyle w:val="ListParagraph"/>
        <w:numPr>
          <w:ilvl w:val="0"/>
          <w:numId w:val="9"/>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Inadequate pricing investigation</w:t>
      </w:r>
    </w:p>
    <w:p w:rsidR="009639B7" w:rsidRPr="007D2254" w:rsidRDefault="00061D07" w:rsidP="009639B7">
      <w:pPr>
        <w:pStyle w:val="ListParagraph"/>
        <w:numPr>
          <w:ilvl w:val="0"/>
          <w:numId w:val="9"/>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 xml:space="preserve">Enduring campaigns </w:t>
      </w:r>
      <w:r w:rsidRPr="007D2254">
        <w:rPr>
          <w:rFonts w:ascii="Times New Roman" w:eastAsia="Times New Roman" w:hAnsi="Times New Roman" w:cs="Times New Roman"/>
          <w:color w:val="555555"/>
          <w:sz w:val="24"/>
          <w:szCs w:val="24"/>
        </w:rPr>
        <w:t>limiting excessive profits</w:t>
      </w:r>
    </w:p>
    <w:p w:rsidR="00003307" w:rsidRPr="00721233" w:rsidRDefault="00061D07" w:rsidP="00A4748D">
      <w:pPr>
        <w:pStyle w:val="ListParagraph"/>
        <w:numPr>
          <w:ilvl w:val="0"/>
          <w:numId w:val="9"/>
        </w:numPr>
        <w:shd w:val="clear" w:color="auto" w:fill="FFFFFF"/>
        <w:spacing w:before="100" w:beforeAutospacing="1" w:after="100" w:afterAutospacing="1" w:line="300" w:lineRule="atLeast"/>
        <w:jc w:val="both"/>
        <w:rPr>
          <w:rFonts w:ascii="Times New Roman" w:eastAsia="Times New Roman" w:hAnsi="Times New Roman" w:cs="Times New Roman"/>
          <w:color w:val="555555"/>
          <w:sz w:val="24"/>
          <w:szCs w:val="24"/>
        </w:rPr>
      </w:pPr>
      <w:r w:rsidRPr="00721233">
        <w:rPr>
          <w:rFonts w:ascii="Times New Roman" w:eastAsia="Times New Roman" w:hAnsi="Times New Roman" w:cs="Times New Roman"/>
          <w:color w:val="555555"/>
          <w:sz w:val="24"/>
          <w:szCs w:val="24"/>
        </w:rPr>
        <w:t xml:space="preserve">Lawsuits for the trademarks </w:t>
      </w:r>
    </w:p>
    <w:p w:rsidR="00E64F01" w:rsidRPr="007D2254" w:rsidRDefault="00061D07" w:rsidP="00721233">
      <w:pPr>
        <w:shd w:val="clear" w:color="auto" w:fill="FFFFFF"/>
        <w:spacing w:after="150" w:line="240" w:lineRule="auto"/>
        <w:ind w:firstLine="360"/>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 xml:space="preserve">The overall SWOT analysis indicates that this Company has a terrific opportunity to be chief and leading Company in the production of drugs to control AIDS. It has a strong brand </w:t>
      </w:r>
      <w:r w:rsidR="00F0528B" w:rsidRPr="007D2254">
        <w:rPr>
          <w:rFonts w:ascii="Times New Roman" w:eastAsia="Times New Roman" w:hAnsi="Times New Roman" w:cs="Times New Roman"/>
          <w:color w:val="555555"/>
          <w:sz w:val="24"/>
          <w:szCs w:val="24"/>
        </w:rPr>
        <w:t>name that</w:t>
      </w:r>
      <w:r w:rsidR="00876867" w:rsidRPr="007D2254">
        <w:rPr>
          <w:rFonts w:ascii="Times New Roman" w:eastAsia="Times New Roman" w:hAnsi="Times New Roman" w:cs="Times New Roman"/>
          <w:color w:val="555555"/>
          <w:sz w:val="24"/>
          <w:szCs w:val="24"/>
        </w:rPr>
        <w:t xml:space="preserve"> is </w:t>
      </w:r>
      <w:r w:rsidRPr="007D2254">
        <w:rPr>
          <w:rFonts w:ascii="Times New Roman" w:eastAsia="Times New Roman" w:hAnsi="Times New Roman" w:cs="Times New Roman"/>
          <w:color w:val="555555"/>
          <w:sz w:val="24"/>
          <w:szCs w:val="24"/>
        </w:rPr>
        <w:t xml:space="preserve">well </w:t>
      </w:r>
      <w:r w:rsidR="00876867" w:rsidRPr="007D2254">
        <w:rPr>
          <w:rFonts w:ascii="Times New Roman" w:eastAsia="Times New Roman" w:hAnsi="Times New Roman" w:cs="Times New Roman"/>
          <w:color w:val="555555"/>
          <w:sz w:val="24"/>
          <w:szCs w:val="24"/>
        </w:rPr>
        <w:t>recognized in many countries</w:t>
      </w:r>
      <w:r w:rsidRPr="007D2254">
        <w:rPr>
          <w:rFonts w:ascii="Times New Roman" w:eastAsia="Times New Roman" w:hAnsi="Times New Roman" w:cs="Times New Roman"/>
          <w:color w:val="555555"/>
          <w:sz w:val="24"/>
          <w:szCs w:val="24"/>
        </w:rPr>
        <w:t>. Thus it can use this golden chance to offer social responsibility to the benefit the society at large</w:t>
      </w:r>
      <w:r w:rsidR="00232DF5" w:rsidRPr="007D2254">
        <w:rPr>
          <w:rFonts w:ascii="Times New Roman" w:hAnsi="Times New Roman" w:cs="Times New Roman"/>
          <w:color w:val="222222"/>
          <w:sz w:val="24"/>
          <w:szCs w:val="24"/>
          <w:shd w:val="clear" w:color="auto" w:fill="FFFFFF"/>
        </w:rPr>
        <w:t xml:space="preserve"> (Kennedy, 2017)</w:t>
      </w:r>
      <w:r w:rsidRPr="007D2254">
        <w:rPr>
          <w:rFonts w:ascii="Times New Roman" w:eastAsia="Times New Roman" w:hAnsi="Times New Roman" w:cs="Times New Roman"/>
          <w:color w:val="555555"/>
          <w:sz w:val="24"/>
          <w:szCs w:val="24"/>
        </w:rPr>
        <w:t>. The Company has an obligation to carry out intensive research to come up with more effective, cheaper and affo</w:t>
      </w:r>
      <w:r w:rsidRPr="007D2254">
        <w:rPr>
          <w:rFonts w:ascii="Times New Roman" w:eastAsia="Times New Roman" w:hAnsi="Times New Roman" w:cs="Times New Roman"/>
          <w:color w:val="555555"/>
          <w:sz w:val="24"/>
          <w:szCs w:val="24"/>
        </w:rPr>
        <w:t>rdable drug to treat AIDs and AIDs related complications. Since the production of these medications may be a bit expensive, the Company ought to seek assistance from the government, non-governmental organization as well as private sectors to boost the rese</w:t>
      </w:r>
      <w:r w:rsidRPr="007D2254">
        <w:rPr>
          <w:rFonts w:ascii="Times New Roman" w:eastAsia="Times New Roman" w:hAnsi="Times New Roman" w:cs="Times New Roman"/>
          <w:color w:val="555555"/>
          <w:sz w:val="24"/>
          <w:szCs w:val="24"/>
        </w:rPr>
        <w:t>arch activities. Also, the Company should partner with higher education institutions such as universities and colleges</w:t>
      </w:r>
      <w:r w:rsidR="008D19D4" w:rsidRPr="007D2254">
        <w:rPr>
          <w:rFonts w:ascii="Times New Roman" w:eastAsia="Times New Roman" w:hAnsi="Times New Roman" w:cs="Times New Roman"/>
          <w:color w:val="555555"/>
          <w:sz w:val="24"/>
          <w:szCs w:val="24"/>
        </w:rPr>
        <w:t xml:space="preserve"> to find new AIDs treatment methods. Such an institution will provide the Company with cheap labour, particularly from medical students.  </w:t>
      </w:r>
    </w:p>
    <w:p w:rsidR="008D19D4" w:rsidRPr="007D2254" w:rsidRDefault="00061D07" w:rsidP="00721233">
      <w:pPr>
        <w:shd w:val="clear" w:color="auto" w:fill="FFFFFF"/>
        <w:spacing w:after="150" w:line="240" w:lineRule="auto"/>
        <w:ind w:firstLine="360"/>
        <w:jc w:val="both"/>
        <w:rPr>
          <w:rFonts w:ascii="Times New Roman" w:eastAsia="Times New Roman" w:hAnsi="Times New Roman" w:cs="Times New Roman"/>
          <w:color w:val="555555"/>
          <w:sz w:val="24"/>
          <w:szCs w:val="24"/>
        </w:rPr>
      </w:pPr>
      <w:r w:rsidRPr="007D2254">
        <w:rPr>
          <w:rFonts w:ascii="Times New Roman" w:eastAsia="Times New Roman" w:hAnsi="Times New Roman" w:cs="Times New Roman"/>
          <w:color w:val="555555"/>
          <w:sz w:val="24"/>
          <w:szCs w:val="24"/>
        </w:rPr>
        <w:t>Though, the Company's brand reputation has been affected due to the intervention of the government policies, the high medication costs, and the emergence of new and better treatments arising from various organizations. Such threats are going to bring seve</w:t>
      </w:r>
      <w:r w:rsidRPr="007D2254">
        <w:rPr>
          <w:rFonts w:ascii="Times New Roman" w:eastAsia="Times New Roman" w:hAnsi="Times New Roman" w:cs="Times New Roman"/>
          <w:color w:val="555555"/>
          <w:sz w:val="24"/>
          <w:szCs w:val="24"/>
        </w:rPr>
        <w:t>re effects on company sales and incomes. Therefore, the Burroughs welcome company must introduce new marketing strategies and approaches to determine their product pricing. The Company should reduce the production coast to reduce the selling price. Otherwi</w:t>
      </w:r>
      <w:r w:rsidRPr="007D2254">
        <w:rPr>
          <w:rFonts w:ascii="Times New Roman" w:eastAsia="Times New Roman" w:hAnsi="Times New Roman" w:cs="Times New Roman"/>
          <w:color w:val="555555"/>
          <w:sz w:val="24"/>
          <w:szCs w:val="24"/>
        </w:rPr>
        <w:t xml:space="preserve">se, if they continue overpricing their products than other competing organization, the customers will ultimately shift to other organization. </w:t>
      </w:r>
      <w:r w:rsidR="005E51AA" w:rsidRPr="007D2254">
        <w:rPr>
          <w:rFonts w:ascii="Times New Roman" w:eastAsia="Times New Roman" w:hAnsi="Times New Roman" w:cs="Times New Roman"/>
          <w:color w:val="555555"/>
          <w:sz w:val="24"/>
          <w:szCs w:val="24"/>
        </w:rPr>
        <w:t xml:space="preserve">If not the case, the Company must produce drugs with a long term effect than other companies. </w:t>
      </w:r>
      <w:r w:rsidRPr="007D2254">
        <w:rPr>
          <w:rFonts w:ascii="Times New Roman" w:eastAsia="Times New Roman" w:hAnsi="Times New Roman" w:cs="Times New Roman"/>
          <w:color w:val="555555"/>
          <w:sz w:val="24"/>
          <w:szCs w:val="24"/>
        </w:rPr>
        <w:t xml:space="preserve"> </w:t>
      </w:r>
    </w:p>
    <w:p w:rsidR="00D20034" w:rsidRPr="007D2254" w:rsidRDefault="00061D07" w:rsidP="00721233">
      <w:pPr>
        <w:shd w:val="clear" w:color="auto" w:fill="FFFFFF"/>
        <w:spacing w:after="150" w:line="240" w:lineRule="auto"/>
        <w:ind w:firstLine="720"/>
        <w:jc w:val="both"/>
        <w:rPr>
          <w:rFonts w:ascii="Times New Roman" w:hAnsi="Times New Roman" w:cs="Times New Roman"/>
          <w:color w:val="555555"/>
          <w:sz w:val="24"/>
          <w:szCs w:val="24"/>
        </w:rPr>
      </w:pPr>
      <w:r w:rsidRPr="007D2254">
        <w:rPr>
          <w:rFonts w:ascii="Times New Roman" w:eastAsia="Times New Roman" w:hAnsi="Times New Roman" w:cs="Times New Roman"/>
          <w:color w:val="555555"/>
          <w:sz w:val="24"/>
          <w:szCs w:val="24"/>
        </w:rPr>
        <w:t xml:space="preserve">In conclusion, </w:t>
      </w:r>
      <w:r w:rsidRPr="007D2254">
        <w:rPr>
          <w:rFonts w:ascii="Times New Roman" w:hAnsi="Times New Roman" w:cs="Times New Roman"/>
          <w:color w:val="555555"/>
          <w:sz w:val="24"/>
          <w:szCs w:val="24"/>
          <w:shd w:val="clear" w:color="auto" w:fill="FFFFFF"/>
        </w:rPr>
        <w:t xml:space="preserve">Burroughs Welcome Company is a subsidiary company found in America, and it deals with health care products predominantly named as Retrovix and Zovirax (Used for Herpes treatment). </w:t>
      </w:r>
      <w:r w:rsidRPr="007D2254">
        <w:rPr>
          <w:rFonts w:ascii="Times New Roman" w:hAnsi="Times New Roman" w:cs="Times New Roman"/>
          <w:color w:val="555555"/>
          <w:sz w:val="24"/>
          <w:szCs w:val="24"/>
        </w:rPr>
        <w:t>Retrovir is a medicine that is found to treat AIDs and AID –related problems</w:t>
      </w:r>
      <w:r w:rsidRPr="007D2254">
        <w:rPr>
          <w:rFonts w:ascii="Times New Roman" w:hAnsi="Times New Roman" w:cs="Times New Roman"/>
          <w:color w:val="555555"/>
          <w:sz w:val="24"/>
          <w:szCs w:val="24"/>
        </w:rPr>
        <w:t xml:space="preserve"> successfully. The demand for Retrovir is very high though some customers seem to have an adv</w:t>
      </w:r>
      <w:r w:rsidR="00C02C08" w:rsidRPr="007D2254">
        <w:rPr>
          <w:rFonts w:ascii="Times New Roman" w:hAnsi="Times New Roman" w:cs="Times New Roman"/>
          <w:color w:val="555555"/>
          <w:sz w:val="24"/>
          <w:szCs w:val="24"/>
        </w:rPr>
        <w:t>erse reaction because the drug is overpriced. The Company is found to have high chances to succeed. It has a strong brand name, and it has numerous branches located in eighteen countries.</w:t>
      </w:r>
    </w:p>
    <w:p w:rsidR="00721233" w:rsidRDefault="00721233" w:rsidP="00D20034">
      <w:pPr>
        <w:shd w:val="clear" w:color="auto" w:fill="FFFFFF"/>
        <w:spacing w:after="150" w:line="240" w:lineRule="auto"/>
        <w:jc w:val="both"/>
        <w:rPr>
          <w:rFonts w:ascii="Times New Roman" w:hAnsi="Times New Roman" w:cs="Times New Roman"/>
          <w:color w:val="555555"/>
          <w:sz w:val="24"/>
          <w:szCs w:val="24"/>
        </w:rPr>
      </w:pPr>
    </w:p>
    <w:p w:rsidR="00721233" w:rsidRDefault="00721233" w:rsidP="00D20034">
      <w:pPr>
        <w:shd w:val="clear" w:color="auto" w:fill="FFFFFF"/>
        <w:spacing w:after="150" w:line="240" w:lineRule="auto"/>
        <w:jc w:val="both"/>
        <w:rPr>
          <w:rFonts w:ascii="Times New Roman" w:hAnsi="Times New Roman" w:cs="Times New Roman"/>
          <w:color w:val="555555"/>
          <w:sz w:val="24"/>
          <w:szCs w:val="24"/>
        </w:rPr>
      </w:pPr>
    </w:p>
    <w:p w:rsidR="00721233" w:rsidRDefault="00721233" w:rsidP="00D20034">
      <w:pPr>
        <w:shd w:val="clear" w:color="auto" w:fill="FFFFFF"/>
        <w:spacing w:after="150" w:line="240" w:lineRule="auto"/>
        <w:jc w:val="both"/>
        <w:rPr>
          <w:rFonts w:ascii="Times New Roman" w:hAnsi="Times New Roman" w:cs="Times New Roman"/>
          <w:color w:val="555555"/>
          <w:sz w:val="24"/>
          <w:szCs w:val="24"/>
        </w:rPr>
      </w:pPr>
    </w:p>
    <w:p w:rsidR="00721233" w:rsidRDefault="00721233" w:rsidP="00D20034">
      <w:pPr>
        <w:shd w:val="clear" w:color="auto" w:fill="FFFFFF"/>
        <w:spacing w:after="150" w:line="240" w:lineRule="auto"/>
        <w:jc w:val="both"/>
        <w:rPr>
          <w:rFonts w:ascii="Times New Roman" w:hAnsi="Times New Roman" w:cs="Times New Roman"/>
          <w:color w:val="555555"/>
          <w:sz w:val="24"/>
          <w:szCs w:val="24"/>
        </w:rPr>
      </w:pPr>
    </w:p>
    <w:p w:rsidR="00721233" w:rsidRDefault="00721233" w:rsidP="00D20034">
      <w:pPr>
        <w:shd w:val="clear" w:color="auto" w:fill="FFFFFF"/>
        <w:spacing w:after="150" w:line="240" w:lineRule="auto"/>
        <w:jc w:val="both"/>
        <w:rPr>
          <w:rFonts w:ascii="Times New Roman" w:hAnsi="Times New Roman" w:cs="Times New Roman"/>
          <w:color w:val="555555"/>
          <w:sz w:val="24"/>
          <w:szCs w:val="24"/>
        </w:rPr>
      </w:pPr>
    </w:p>
    <w:p w:rsidR="00F0528B" w:rsidRPr="007D2254" w:rsidRDefault="00061D07" w:rsidP="00721233">
      <w:pPr>
        <w:shd w:val="clear" w:color="auto" w:fill="FFFFFF"/>
        <w:spacing w:after="150" w:line="240" w:lineRule="auto"/>
        <w:jc w:val="center"/>
        <w:rPr>
          <w:rFonts w:ascii="Times New Roman" w:hAnsi="Times New Roman" w:cs="Times New Roman"/>
          <w:color w:val="555555"/>
          <w:sz w:val="24"/>
          <w:szCs w:val="24"/>
        </w:rPr>
      </w:pPr>
      <w:r w:rsidRPr="007D2254">
        <w:rPr>
          <w:rFonts w:ascii="Times New Roman" w:hAnsi="Times New Roman" w:cs="Times New Roman"/>
          <w:color w:val="555555"/>
          <w:sz w:val="24"/>
          <w:szCs w:val="24"/>
        </w:rPr>
        <w:t>References</w:t>
      </w:r>
    </w:p>
    <w:p w:rsidR="00721233" w:rsidRPr="007D2254" w:rsidRDefault="00061D07" w:rsidP="00721233">
      <w:pPr>
        <w:shd w:val="clear" w:color="auto" w:fill="FFFFFF"/>
        <w:spacing w:after="150" w:line="480" w:lineRule="auto"/>
        <w:ind w:left="720" w:hanging="720"/>
        <w:jc w:val="both"/>
        <w:rPr>
          <w:rFonts w:ascii="Times New Roman" w:hAnsi="Times New Roman" w:cs="Times New Roman"/>
          <w:color w:val="555555"/>
          <w:sz w:val="24"/>
          <w:szCs w:val="24"/>
        </w:rPr>
      </w:pPr>
      <w:r w:rsidRPr="007D2254">
        <w:rPr>
          <w:rFonts w:ascii="Times New Roman" w:hAnsi="Times New Roman" w:cs="Times New Roman"/>
          <w:color w:val="222222"/>
          <w:sz w:val="24"/>
          <w:szCs w:val="24"/>
          <w:shd w:val="clear" w:color="auto" w:fill="FFFFFF"/>
        </w:rPr>
        <w:t>Allan, N. (2017). The Library of the Wellcome Institute for the History of Medicine and its Oriental Collections with a Note on the Malay Collection of Manuscripts. </w:t>
      </w:r>
      <w:r w:rsidRPr="007D2254">
        <w:rPr>
          <w:rFonts w:ascii="Times New Roman" w:hAnsi="Times New Roman" w:cs="Times New Roman"/>
          <w:i/>
          <w:iCs/>
          <w:color w:val="222222"/>
          <w:sz w:val="24"/>
          <w:szCs w:val="24"/>
          <w:shd w:val="clear" w:color="auto" w:fill="FFFFFF"/>
        </w:rPr>
        <w:t>Kekal Abadi</w:t>
      </w:r>
      <w:r w:rsidRPr="007D2254">
        <w:rPr>
          <w:rFonts w:ascii="Times New Roman" w:hAnsi="Times New Roman" w:cs="Times New Roman"/>
          <w:color w:val="222222"/>
          <w:sz w:val="24"/>
          <w:szCs w:val="24"/>
          <w:shd w:val="clear" w:color="auto" w:fill="FFFFFF"/>
        </w:rPr>
        <w:t>, </w:t>
      </w:r>
      <w:r w:rsidRPr="007D2254">
        <w:rPr>
          <w:rFonts w:ascii="Times New Roman" w:hAnsi="Times New Roman" w:cs="Times New Roman"/>
          <w:i/>
          <w:iCs/>
          <w:color w:val="222222"/>
          <w:sz w:val="24"/>
          <w:szCs w:val="24"/>
          <w:shd w:val="clear" w:color="auto" w:fill="FFFFFF"/>
        </w:rPr>
        <w:t>3</w:t>
      </w:r>
      <w:r w:rsidRPr="007D2254">
        <w:rPr>
          <w:rFonts w:ascii="Times New Roman" w:hAnsi="Times New Roman" w:cs="Times New Roman"/>
          <w:color w:val="222222"/>
          <w:sz w:val="24"/>
          <w:szCs w:val="24"/>
          <w:shd w:val="clear" w:color="auto" w:fill="FFFFFF"/>
        </w:rPr>
        <w:t>(4).</w:t>
      </w:r>
    </w:p>
    <w:p w:rsidR="00721233" w:rsidRPr="007D2254" w:rsidRDefault="00061D07" w:rsidP="00721233">
      <w:pPr>
        <w:shd w:val="clear" w:color="auto" w:fill="FFFFFF"/>
        <w:spacing w:after="150" w:line="480" w:lineRule="auto"/>
        <w:ind w:left="720" w:hanging="720"/>
        <w:jc w:val="both"/>
        <w:rPr>
          <w:rFonts w:ascii="Times New Roman" w:hAnsi="Times New Roman" w:cs="Times New Roman"/>
          <w:color w:val="222222"/>
          <w:sz w:val="24"/>
          <w:szCs w:val="24"/>
          <w:shd w:val="clear" w:color="auto" w:fill="FFFFFF"/>
        </w:rPr>
      </w:pPr>
      <w:r w:rsidRPr="007D2254">
        <w:rPr>
          <w:rFonts w:ascii="Times New Roman" w:hAnsi="Times New Roman" w:cs="Times New Roman"/>
          <w:color w:val="222222"/>
          <w:sz w:val="24"/>
          <w:szCs w:val="24"/>
          <w:shd w:val="clear" w:color="auto" w:fill="FFFFFF"/>
        </w:rPr>
        <w:t>Kennedy, M. (2017). TONO-BUNGAY</w:t>
      </w:r>
      <w:r w:rsidRPr="007D2254">
        <w:rPr>
          <w:rFonts w:ascii="Times New Roman" w:hAnsi="Times New Roman" w:cs="Times New Roman"/>
          <w:color w:val="222222"/>
          <w:sz w:val="24"/>
          <w:szCs w:val="24"/>
          <w:shd w:val="clear" w:color="auto" w:fill="FFFFFF"/>
        </w:rPr>
        <w:t xml:space="preserve"> AND BURROUGHS WELLCOME: BRANDING IMPERIAL POPULAR MEDICINE. </w:t>
      </w:r>
      <w:r w:rsidRPr="007D2254">
        <w:rPr>
          <w:rFonts w:ascii="Times New Roman" w:hAnsi="Times New Roman" w:cs="Times New Roman"/>
          <w:i/>
          <w:iCs/>
          <w:color w:val="222222"/>
          <w:sz w:val="24"/>
          <w:szCs w:val="24"/>
          <w:shd w:val="clear" w:color="auto" w:fill="FFFFFF"/>
        </w:rPr>
        <w:t>Victorian Literature and Culture</w:t>
      </w:r>
      <w:r w:rsidRPr="007D2254">
        <w:rPr>
          <w:rFonts w:ascii="Times New Roman" w:hAnsi="Times New Roman" w:cs="Times New Roman"/>
          <w:color w:val="222222"/>
          <w:sz w:val="24"/>
          <w:szCs w:val="24"/>
          <w:shd w:val="clear" w:color="auto" w:fill="FFFFFF"/>
        </w:rPr>
        <w:t>, </w:t>
      </w:r>
      <w:r w:rsidRPr="007D2254">
        <w:rPr>
          <w:rFonts w:ascii="Times New Roman" w:hAnsi="Times New Roman" w:cs="Times New Roman"/>
          <w:i/>
          <w:iCs/>
          <w:color w:val="222222"/>
          <w:sz w:val="24"/>
          <w:szCs w:val="24"/>
          <w:shd w:val="clear" w:color="auto" w:fill="FFFFFF"/>
        </w:rPr>
        <w:t>45</w:t>
      </w:r>
      <w:r w:rsidRPr="007D2254">
        <w:rPr>
          <w:rFonts w:ascii="Times New Roman" w:hAnsi="Times New Roman" w:cs="Times New Roman"/>
          <w:color w:val="222222"/>
          <w:sz w:val="24"/>
          <w:szCs w:val="24"/>
          <w:shd w:val="clear" w:color="auto" w:fill="FFFFFF"/>
        </w:rPr>
        <w:t>(1), 137-162.</w:t>
      </w:r>
    </w:p>
    <w:p w:rsidR="00F0528B" w:rsidRDefault="00F0528B" w:rsidP="00D20034">
      <w:pPr>
        <w:shd w:val="clear" w:color="auto" w:fill="FFFFFF"/>
        <w:spacing w:after="150" w:line="240" w:lineRule="auto"/>
        <w:jc w:val="both"/>
        <w:rPr>
          <w:rFonts w:ascii="open sans" w:eastAsia="Times New Roman" w:hAnsi="open sans" w:cs="Times New Roman"/>
          <w:color w:val="555555"/>
          <w:sz w:val="24"/>
          <w:szCs w:val="24"/>
        </w:rPr>
      </w:pPr>
    </w:p>
    <w:p w:rsidR="00003307" w:rsidRPr="00003307" w:rsidRDefault="00003307" w:rsidP="00003307">
      <w:pPr>
        <w:shd w:val="clear" w:color="auto" w:fill="FFFFFF"/>
        <w:spacing w:before="100" w:beforeAutospacing="1" w:after="100" w:afterAutospacing="1" w:line="300" w:lineRule="atLeast"/>
        <w:jc w:val="both"/>
        <w:rPr>
          <w:rFonts w:ascii="open sans" w:eastAsia="Times New Roman" w:hAnsi="open sans" w:cs="Times New Roman"/>
          <w:color w:val="555555"/>
          <w:sz w:val="24"/>
          <w:szCs w:val="24"/>
        </w:rPr>
      </w:pPr>
    </w:p>
    <w:p w:rsidR="009639B7" w:rsidRPr="009639B7" w:rsidRDefault="009639B7" w:rsidP="009639B7">
      <w:pPr>
        <w:shd w:val="clear" w:color="auto" w:fill="FFFFFF"/>
        <w:spacing w:before="100" w:beforeAutospacing="1" w:after="100" w:afterAutospacing="1" w:line="300" w:lineRule="atLeast"/>
        <w:ind w:left="300"/>
        <w:jc w:val="both"/>
        <w:rPr>
          <w:rFonts w:ascii="open sans" w:eastAsia="Times New Roman" w:hAnsi="open sans" w:cs="Times New Roman"/>
          <w:color w:val="555555"/>
          <w:sz w:val="24"/>
          <w:szCs w:val="24"/>
        </w:rPr>
      </w:pPr>
    </w:p>
    <w:p w:rsidR="009639B7" w:rsidRDefault="009639B7" w:rsidP="00C76B6D">
      <w:pPr>
        <w:pStyle w:val="NormalWeb"/>
        <w:shd w:val="clear" w:color="auto" w:fill="FFFFFF"/>
        <w:spacing w:before="0" w:beforeAutospacing="0" w:after="150" w:afterAutospacing="0"/>
        <w:jc w:val="both"/>
      </w:pPr>
    </w:p>
    <w:sectPr w:rsidR="009639B7" w:rsidSect="007D22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D07" w:rsidRDefault="00061D07">
      <w:pPr>
        <w:spacing w:after="0" w:line="240" w:lineRule="auto"/>
      </w:pPr>
      <w:r>
        <w:separator/>
      </w:r>
    </w:p>
  </w:endnote>
  <w:endnote w:type="continuationSeparator" w:id="0">
    <w:p w:rsidR="00061D07" w:rsidRDefault="00061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D07" w:rsidRDefault="00061D07">
      <w:pPr>
        <w:spacing w:after="0" w:line="240" w:lineRule="auto"/>
      </w:pPr>
      <w:r>
        <w:separator/>
      </w:r>
    </w:p>
  </w:footnote>
  <w:footnote w:type="continuationSeparator" w:id="0">
    <w:p w:rsidR="00061D07" w:rsidRDefault="00061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38297"/>
      <w:docPartObj>
        <w:docPartGallery w:val="Page Numbers (Top of Page)"/>
        <w:docPartUnique/>
      </w:docPartObj>
    </w:sdtPr>
    <w:sdtEndPr>
      <w:rPr>
        <w:noProof/>
      </w:rPr>
    </w:sdtEndPr>
    <w:sdtContent>
      <w:p w:rsidR="007D2254" w:rsidRDefault="00061D07">
        <w:pPr>
          <w:pStyle w:val="Header"/>
          <w:jc w:val="right"/>
        </w:pPr>
        <w:r>
          <w:fldChar w:fldCharType="begin"/>
        </w:r>
        <w:r>
          <w:instrText xml:space="preserve"> PAGE   \* MERGEFORMAT </w:instrText>
        </w:r>
        <w:r>
          <w:fldChar w:fldCharType="separate"/>
        </w:r>
        <w:r w:rsidR="00CA08E9">
          <w:rPr>
            <w:noProof/>
          </w:rPr>
          <w:t>3</w:t>
        </w:r>
        <w:r>
          <w:rPr>
            <w:noProof/>
          </w:rPr>
          <w:fldChar w:fldCharType="end"/>
        </w:r>
      </w:p>
    </w:sdtContent>
  </w:sdt>
  <w:p w:rsidR="007D2254" w:rsidRPr="007D2254" w:rsidRDefault="00061D07">
    <w:pPr>
      <w:pStyle w:val="Header"/>
      <w:rPr>
        <w:rFonts w:ascii="Times New Roman" w:hAnsi="Times New Roman" w:cs="Times New Roman"/>
        <w:sz w:val="24"/>
        <w:szCs w:val="24"/>
      </w:rPr>
    </w:pPr>
    <w:r w:rsidRPr="007D2254">
      <w:rPr>
        <w:rFonts w:ascii="Times New Roman" w:hAnsi="Times New Roman" w:cs="Times New Roman"/>
        <w:sz w:val="24"/>
        <w:szCs w:val="24"/>
      </w:rPr>
      <w:t>BURROUGHS WELCOME COMPANY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254" w:rsidRPr="007D2254" w:rsidRDefault="00061D07" w:rsidP="007D2254">
    <w:pPr>
      <w:pStyle w:val="Header"/>
      <w:rPr>
        <w:rFonts w:ascii="Times New Roman" w:hAnsi="Times New Roman" w:cs="Times New Roman"/>
        <w:sz w:val="24"/>
        <w:szCs w:val="24"/>
      </w:rPr>
    </w:pPr>
    <w:r w:rsidRPr="007D2254">
      <w:rPr>
        <w:rFonts w:ascii="Times New Roman" w:hAnsi="Times New Roman" w:cs="Times New Roman"/>
        <w:sz w:val="24"/>
        <w:szCs w:val="24"/>
      </w:rPr>
      <w:t xml:space="preserve">Running head: </w:t>
    </w:r>
    <w:r w:rsidRPr="007D2254">
      <w:rPr>
        <w:rFonts w:ascii="Times New Roman" w:hAnsi="Times New Roman" w:cs="Times New Roman"/>
        <w:sz w:val="24"/>
        <w:szCs w:val="24"/>
      </w:rPr>
      <w:t>BURROUGHS WELCOME COMPANY</w:t>
    </w:r>
    <w:r>
      <w:rPr>
        <w:rFonts w:ascii="Times New Roman" w:hAnsi="Times New Roman" w:cs="Times New Roman"/>
        <w:sz w:val="24"/>
        <w:szCs w:val="24"/>
      </w:rPr>
      <w:t xml:space="preserve">                                                              1</w:t>
    </w:r>
  </w:p>
  <w:p w:rsidR="007D2254" w:rsidRPr="007D2254" w:rsidRDefault="007D225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13045"/>
    <w:multiLevelType w:val="hybridMultilevel"/>
    <w:tmpl w:val="1320F952"/>
    <w:lvl w:ilvl="0" w:tplc="CE72625E">
      <w:start w:val="1"/>
      <w:numFmt w:val="bullet"/>
      <w:lvlText w:val=""/>
      <w:lvlJc w:val="left"/>
      <w:pPr>
        <w:ind w:left="720" w:hanging="360"/>
      </w:pPr>
      <w:rPr>
        <w:rFonts w:ascii="Wingdings" w:hAnsi="Wingdings" w:hint="default"/>
      </w:rPr>
    </w:lvl>
    <w:lvl w:ilvl="1" w:tplc="2042D2AE" w:tentative="1">
      <w:start w:val="1"/>
      <w:numFmt w:val="bullet"/>
      <w:lvlText w:val="o"/>
      <w:lvlJc w:val="left"/>
      <w:pPr>
        <w:ind w:left="1440" w:hanging="360"/>
      </w:pPr>
      <w:rPr>
        <w:rFonts w:ascii="Courier New" w:hAnsi="Courier New" w:cs="Courier New" w:hint="default"/>
      </w:rPr>
    </w:lvl>
    <w:lvl w:ilvl="2" w:tplc="135C25AA" w:tentative="1">
      <w:start w:val="1"/>
      <w:numFmt w:val="bullet"/>
      <w:lvlText w:val=""/>
      <w:lvlJc w:val="left"/>
      <w:pPr>
        <w:ind w:left="2160" w:hanging="360"/>
      </w:pPr>
      <w:rPr>
        <w:rFonts w:ascii="Wingdings" w:hAnsi="Wingdings" w:hint="default"/>
      </w:rPr>
    </w:lvl>
    <w:lvl w:ilvl="3" w:tplc="6DE4643E" w:tentative="1">
      <w:start w:val="1"/>
      <w:numFmt w:val="bullet"/>
      <w:lvlText w:val=""/>
      <w:lvlJc w:val="left"/>
      <w:pPr>
        <w:ind w:left="2880" w:hanging="360"/>
      </w:pPr>
      <w:rPr>
        <w:rFonts w:ascii="Symbol" w:hAnsi="Symbol" w:hint="default"/>
      </w:rPr>
    </w:lvl>
    <w:lvl w:ilvl="4" w:tplc="FD786F10" w:tentative="1">
      <w:start w:val="1"/>
      <w:numFmt w:val="bullet"/>
      <w:lvlText w:val="o"/>
      <w:lvlJc w:val="left"/>
      <w:pPr>
        <w:ind w:left="3600" w:hanging="360"/>
      </w:pPr>
      <w:rPr>
        <w:rFonts w:ascii="Courier New" w:hAnsi="Courier New" w:cs="Courier New" w:hint="default"/>
      </w:rPr>
    </w:lvl>
    <w:lvl w:ilvl="5" w:tplc="1BE6CF54" w:tentative="1">
      <w:start w:val="1"/>
      <w:numFmt w:val="bullet"/>
      <w:lvlText w:val=""/>
      <w:lvlJc w:val="left"/>
      <w:pPr>
        <w:ind w:left="4320" w:hanging="360"/>
      </w:pPr>
      <w:rPr>
        <w:rFonts w:ascii="Wingdings" w:hAnsi="Wingdings" w:hint="default"/>
      </w:rPr>
    </w:lvl>
    <w:lvl w:ilvl="6" w:tplc="708AF172" w:tentative="1">
      <w:start w:val="1"/>
      <w:numFmt w:val="bullet"/>
      <w:lvlText w:val=""/>
      <w:lvlJc w:val="left"/>
      <w:pPr>
        <w:ind w:left="5040" w:hanging="360"/>
      </w:pPr>
      <w:rPr>
        <w:rFonts w:ascii="Symbol" w:hAnsi="Symbol" w:hint="default"/>
      </w:rPr>
    </w:lvl>
    <w:lvl w:ilvl="7" w:tplc="5D34226E" w:tentative="1">
      <w:start w:val="1"/>
      <w:numFmt w:val="bullet"/>
      <w:lvlText w:val="o"/>
      <w:lvlJc w:val="left"/>
      <w:pPr>
        <w:ind w:left="5760" w:hanging="360"/>
      </w:pPr>
      <w:rPr>
        <w:rFonts w:ascii="Courier New" w:hAnsi="Courier New" w:cs="Courier New" w:hint="default"/>
      </w:rPr>
    </w:lvl>
    <w:lvl w:ilvl="8" w:tplc="4AE823E4" w:tentative="1">
      <w:start w:val="1"/>
      <w:numFmt w:val="bullet"/>
      <w:lvlText w:val=""/>
      <w:lvlJc w:val="left"/>
      <w:pPr>
        <w:ind w:left="6480" w:hanging="360"/>
      </w:pPr>
      <w:rPr>
        <w:rFonts w:ascii="Wingdings" w:hAnsi="Wingdings" w:hint="default"/>
      </w:rPr>
    </w:lvl>
  </w:abstractNum>
  <w:abstractNum w:abstractNumId="1" w15:restartNumberingAfterBreak="0">
    <w:nsid w:val="1ED62AAC"/>
    <w:multiLevelType w:val="multilevel"/>
    <w:tmpl w:val="6E90E4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903DC"/>
    <w:multiLevelType w:val="multilevel"/>
    <w:tmpl w:val="8870D5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F579A"/>
    <w:multiLevelType w:val="hybridMultilevel"/>
    <w:tmpl w:val="CBD8CE04"/>
    <w:lvl w:ilvl="0" w:tplc="CED2F4A2">
      <w:start w:val="1"/>
      <w:numFmt w:val="bullet"/>
      <w:lvlText w:val=""/>
      <w:lvlJc w:val="left"/>
      <w:pPr>
        <w:ind w:left="720" w:hanging="360"/>
      </w:pPr>
      <w:rPr>
        <w:rFonts w:ascii="Symbol" w:hAnsi="Symbol" w:hint="default"/>
      </w:rPr>
    </w:lvl>
    <w:lvl w:ilvl="1" w:tplc="79260394" w:tentative="1">
      <w:start w:val="1"/>
      <w:numFmt w:val="bullet"/>
      <w:lvlText w:val="o"/>
      <w:lvlJc w:val="left"/>
      <w:pPr>
        <w:ind w:left="1440" w:hanging="360"/>
      </w:pPr>
      <w:rPr>
        <w:rFonts w:ascii="Courier New" w:hAnsi="Courier New" w:cs="Courier New" w:hint="default"/>
      </w:rPr>
    </w:lvl>
    <w:lvl w:ilvl="2" w:tplc="BC966C6A" w:tentative="1">
      <w:start w:val="1"/>
      <w:numFmt w:val="bullet"/>
      <w:lvlText w:val=""/>
      <w:lvlJc w:val="left"/>
      <w:pPr>
        <w:ind w:left="2160" w:hanging="360"/>
      </w:pPr>
      <w:rPr>
        <w:rFonts w:ascii="Wingdings" w:hAnsi="Wingdings" w:hint="default"/>
      </w:rPr>
    </w:lvl>
    <w:lvl w:ilvl="3" w:tplc="86749F44" w:tentative="1">
      <w:start w:val="1"/>
      <w:numFmt w:val="bullet"/>
      <w:lvlText w:val=""/>
      <w:lvlJc w:val="left"/>
      <w:pPr>
        <w:ind w:left="2880" w:hanging="360"/>
      </w:pPr>
      <w:rPr>
        <w:rFonts w:ascii="Symbol" w:hAnsi="Symbol" w:hint="default"/>
      </w:rPr>
    </w:lvl>
    <w:lvl w:ilvl="4" w:tplc="641C1912" w:tentative="1">
      <w:start w:val="1"/>
      <w:numFmt w:val="bullet"/>
      <w:lvlText w:val="o"/>
      <w:lvlJc w:val="left"/>
      <w:pPr>
        <w:ind w:left="3600" w:hanging="360"/>
      </w:pPr>
      <w:rPr>
        <w:rFonts w:ascii="Courier New" w:hAnsi="Courier New" w:cs="Courier New" w:hint="default"/>
      </w:rPr>
    </w:lvl>
    <w:lvl w:ilvl="5" w:tplc="0ADCE86C" w:tentative="1">
      <w:start w:val="1"/>
      <w:numFmt w:val="bullet"/>
      <w:lvlText w:val=""/>
      <w:lvlJc w:val="left"/>
      <w:pPr>
        <w:ind w:left="4320" w:hanging="360"/>
      </w:pPr>
      <w:rPr>
        <w:rFonts w:ascii="Wingdings" w:hAnsi="Wingdings" w:hint="default"/>
      </w:rPr>
    </w:lvl>
    <w:lvl w:ilvl="6" w:tplc="07DA8C62" w:tentative="1">
      <w:start w:val="1"/>
      <w:numFmt w:val="bullet"/>
      <w:lvlText w:val=""/>
      <w:lvlJc w:val="left"/>
      <w:pPr>
        <w:ind w:left="5040" w:hanging="360"/>
      </w:pPr>
      <w:rPr>
        <w:rFonts w:ascii="Symbol" w:hAnsi="Symbol" w:hint="default"/>
      </w:rPr>
    </w:lvl>
    <w:lvl w:ilvl="7" w:tplc="FBF8F9C6" w:tentative="1">
      <w:start w:val="1"/>
      <w:numFmt w:val="bullet"/>
      <w:lvlText w:val="o"/>
      <w:lvlJc w:val="left"/>
      <w:pPr>
        <w:ind w:left="5760" w:hanging="360"/>
      </w:pPr>
      <w:rPr>
        <w:rFonts w:ascii="Courier New" w:hAnsi="Courier New" w:cs="Courier New" w:hint="default"/>
      </w:rPr>
    </w:lvl>
    <w:lvl w:ilvl="8" w:tplc="ACBC372A" w:tentative="1">
      <w:start w:val="1"/>
      <w:numFmt w:val="bullet"/>
      <w:lvlText w:val=""/>
      <w:lvlJc w:val="left"/>
      <w:pPr>
        <w:ind w:left="6480" w:hanging="360"/>
      </w:pPr>
      <w:rPr>
        <w:rFonts w:ascii="Wingdings" w:hAnsi="Wingdings" w:hint="default"/>
      </w:rPr>
    </w:lvl>
  </w:abstractNum>
  <w:abstractNum w:abstractNumId="4" w15:restartNumberingAfterBreak="0">
    <w:nsid w:val="45E239BA"/>
    <w:multiLevelType w:val="multilevel"/>
    <w:tmpl w:val="8946D0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313300"/>
    <w:multiLevelType w:val="hybridMultilevel"/>
    <w:tmpl w:val="6C30C652"/>
    <w:lvl w:ilvl="0" w:tplc="242ABB46">
      <w:start w:val="1"/>
      <w:numFmt w:val="bullet"/>
      <w:lvlText w:val=""/>
      <w:lvlJc w:val="left"/>
      <w:pPr>
        <w:ind w:left="720" w:hanging="360"/>
      </w:pPr>
      <w:rPr>
        <w:rFonts w:ascii="Wingdings" w:hAnsi="Wingdings" w:hint="default"/>
      </w:rPr>
    </w:lvl>
    <w:lvl w:ilvl="1" w:tplc="E2E893AE" w:tentative="1">
      <w:start w:val="1"/>
      <w:numFmt w:val="bullet"/>
      <w:lvlText w:val="o"/>
      <w:lvlJc w:val="left"/>
      <w:pPr>
        <w:ind w:left="1440" w:hanging="360"/>
      </w:pPr>
      <w:rPr>
        <w:rFonts w:ascii="Courier New" w:hAnsi="Courier New" w:cs="Courier New" w:hint="default"/>
      </w:rPr>
    </w:lvl>
    <w:lvl w:ilvl="2" w:tplc="F71A2F00" w:tentative="1">
      <w:start w:val="1"/>
      <w:numFmt w:val="bullet"/>
      <w:lvlText w:val=""/>
      <w:lvlJc w:val="left"/>
      <w:pPr>
        <w:ind w:left="2160" w:hanging="360"/>
      </w:pPr>
      <w:rPr>
        <w:rFonts w:ascii="Wingdings" w:hAnsi="Wingdings" w:hint="default"/>
      </w:rPr>
    </w:lvl>
    <w:lvl w:ilvl="3" w:tplc="66369E0A" w:tentative="1">
      <w:start w:val="1"/>
      <w:numFmt w:val="bullet"/>
      <w:lvlText w:val=""/>
      <w:lvlJc w:val="left"/>
      <w:pPr>
        <w:ind w:left="2880" w:hanging="360"/>
      </w:pPr>
      <w:rPr>
        <w:rFonts w:ascii="Symbol" w:hAnsi="Symbol" w:hint="default"/>
      </w:rPr>
    </w:lvl>
    <w:lvl w:ilvl="4" w:tplc="9396697C" w:tentative="1">
      <w:start w:val="1"/>
      <w:numFmt w:val="bullet"/>
      <w:lvlText w:val="o"/>
      <w:lvlJc w:val="left"/>
      <w:pPr>
        <w:ind w:left="3600" w:hanging="360"/>
      </w:pPr>
      <w:rPr>
        <w:rFonts w:ascii="Courier New" w:hAnsi="Courier New" w:cs="Courier New" w:hint="default"/>
      </w:rPr>
    </w:lvl>
    <w:lvl w:ilvl="5" w:tplc="188AD1A6" w:tentative="1">
      <w:start w:val="1"/>
      <w:numFmt w:val="bullet"/>
      <w:lvlText w:val=""/>
      <w:lvlJc w:val="left"/>
      <w:pPr>
        <w:ind w:left="4320" w:hanging="360"/>
      </w:pPr>
      <w:rPr>
        <w:rFonts w:ascii="Wingdings" w:hAnsi="Wingdings" w:hint="default"/>
      </w:rPr>
    </w:lvl>
    <w:lvl w:ilvl="6" w:tplc="514E9510" w:tentative="1">
      <w:start w:val="1"/>
      <w:numFmt w:val="bullet"/>
      <w:lvlText w:val=""/>
      <w:lvlJc w:val="left"/>
      <w:pPr>
        <w:ind w:left="5040" w:hanging="360"/>
      </w:pPr>
      <w:rPr>
        <w:rFonts w:ascii="Symbol" w:hAnsi="Symbol" w:hint="default"/>
      </w:rPr>
    </w:lvl>
    <w:lvl w:ilvl="7" w:tplc="08A64540" w:tentative="1">
      <w:start w:val="1"/>
      <w:numFmt w:val="bullet"/>
      <w:lvlText w:val="o"/>
      <w:lvlJc w:val="left"/>
      <w:pPr>
        <w:ind w:left="5760" w:hanging="360"/>
      </w:pPr>
      <w:rPr>
        <w:rFonts w:ascii="Courier New" w:hAnsi="Courier New" w:cs="Courier New" w:hint="default"/>
      </w:rPr>
    </w:lvl>
    <w:lvl w:ilvl="8" w:tplc="15A22AE6" w:tentative="1">
      <w:start w:val="1"/>
      <w:numFmt w:val="bullet"/>
      <w:lvlText w:val=""/>
      <w:lvlJc w:val="left"/>
      <w:pPr>
        <w:ind w:left="6480" w:hanging="360"/>
      </w:pPr>
      <w:rPr>
        <w:rFonts w:ascii="Wingdings" w:hAnsi="Wingdings" w:hint="default"/>
      </w:rPr>
    </w:lvl>
  </w:abstractNum>
  <w:abstractNum w:abstractNumId="6" w15:restartNumberingAfterBreak="0">
    <w:nsid w:val="63057C31"/>
    <w:multiLevelType w:val="hybridMultilevel"/>
    <w:tmpl w:val="59CA1DBE"/>
    <w:lvl w:ilvl="0" w:tplc="3F68CE0A">
      <w:start w:val="1"/>
      <w:numFmt w:val="bullet"/>
      <w:lvlText w:val=""/>
      <w:lvlJc w:val="left"/>
      <w:pPr>
        <w:ind w:left="720" w:hanging="360"/>
      </w:pPr>
      <w:rPr>
        <w:rFonts w:ascii="Wingdings" w:hAnsi="Wingdings" w:hint="default"/>
      </w:rPr>
    </w:lvl>
    <w:lvl w:ilvl="1" w:tplc="1602AF76" w:tentative="1">
      <w:start w:val="1"/>
      <w:numFmt w:val="bullet"/>
      <w:lvlText w:val="o"/>
      <w:lvlJc w:val="left"/>
      <w:pPr>
        <w:ind w:left="1440" w:hanging="360"/>
      </w:pPr>
      <w:rPr>
        <w:rFonts w:ascii="Courier New" w:hAnsi="Courier New" w:cs="Courier New" w:hint="default"/>
      </w:rPr>
    </w:lvl>
    <w:lvl w:ilvl="2" w:tplc="F8488288" w:tentative="1">
      <w:start w:val="1"/>
      <w:numFmt w:val="bullet"/>
      <w:lvlText w:val=""/>
      <w:lvlJc w:val="left"/>
      <w:pPr>
        <w:ind w:left="2160" w:hanging="360"/>
      </w:pPr>
      <w:rPr>
        <w:rFonts w:ascii="Wingdings" w:hAnsi="Wingdings" w:hint="default"/>
      </w:rPr>
    </w:lvl>
    <w:lvl w:ilvl="3" w:tplc="0922BB82" w:tentative="1">
      <w:start w:val="1"/>
      <w:numFmt w:val="bullet"/>
      <w:lvlText w:val=""/>
      <w:lvlJc w:val="left"/>
      <w:pPr>
        <w:ind w:left="2880" w:hanging="360"/>
      </w:pPr>
      <w:rPr>
        <w:rFonts w:ascii="Symbol" w:hAnsi="Symbol" w:hint="default"/>
      </w:rPr>
    </w:lvl>
    <w:lvl w:ilvl="4" w:tplc="1D00D2AE" w:tentative="1">
      <w:start w:val="1"/>
      <w:numFmt w:val="bullet"/>
      <w:lvlText w:val="o"/>
      <w:lvlJc w:val="left"/>
      <w:pPr>
        <w:ind w:left="3600" w:hanging="360"/>
      </w:pPr>
      <w:rPr>
        <w:rFonts w:ascii="Courier New" w:hAnsi="Courier New" w:cs="Courier New" w:hint="default"/>
      </w:rPr>
    </w:lvl>
    <w:lvl w:ilvl="5" w:tplc="058E5456" w:tentative="1">
      <w:start w:val="1"/>
      <w:numFmt w:val="bullet"/>
      <w:lvlText w:val=""/>
      <w:lvlJc w:val="left"/>
      <w:pPr>
        <w:ind w:left="4320" w:hanging="360"/>
      </w:pPr>
      <w:rPr>
        <w:rFonts w:ascii="Wingdings" w:hAnsi="Wingdings" w:hint="default"/>
      </w:rPr>
    </w:lvl>
    <w:lvl w:ilvl="6" w:tplc="D75A43CE" w:tentative="1">
      <w:start w:val="1"/>
      <w:numFmt w:val="bullet"/>
      <w:lvlText w:val=""/>
      <w:lvlJc w:val="left"/>
      <w:pPr>
        <w:ind w:left="5040" w:hanging="360"/>
      </w:pPr>
      <w:rPr>
        <w:rFonts w:ascii="Symbol" w:hAnsi="Symbol" w:hint="default"/>
      </w:rPr>
    </w:lvl>
    <w:lvl w:ilvl="7" w:tplc="A7FC1FA0" w:tentative="1">
      <w:start w:val="1"/>
      <w:numFmt w:val="bullet"/>
      <w:lvlText w:val="o"/>
      <w:lvlJc w:val="left"/>
      <w:pPr>
        <w:ind w:left="5760" w:hanging="360"/>
      </w:pPr>
      <w:rPr>
        <w:rFonts w:ascii="Courier New" w:hAnsi="Courier New" w:cs="Courier New" w:hint="default"/>
      </w:rPr>
    </w:lvl>
    <w:lvl w:ilvl="8" w:tplc="B428DC84" w:tentative="1">
      <w:start w:val="1"/>
      <w:numFmt w:val="bullet"/>
      <w:lvlText w:val=""/>
      <w:lvlJc w:val="left"/>
      <w:pPr>
        <w:ind w:left="6480" w:hanging="360"/>
      </w:pPr>
      <w:rPr>
        <w:rFonts w:ascii="Wingdings" w:hAnsi="Wingdings" w:hint="default"/>
      </w:rPr>
    </w:lvl>
  </w:abstractNum>
  <w:abstractNum w:abstractNumId="7" w15:restartNumberingAfterBreak="0">
    <w:nsid w:val="7BC63CD3"/>
    <w:multiLevelType w:val="multilevel"/>
    <w:tmpl w:val="557009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0E38BB"/>
    <w:multiLevelType w:val="hybridMultilevel"/>
    <w:tmpl w:val="3BD61508"/>
    <w:lvl w:ilvl="0" w:tplc="63BA6AAC">
      <w:start w:val="1"/>
      <w:numFmt w:val="bullet"/>
      <w:lvlText w:val=""/>
      <w:lvlJc w:val="left"/>
      <w:pPr>
        <w:ind w:left="1020" w:hanging="360"/>
      </w:pPr>
      <w:rPr>
        <w:rFonts w:ascii="Wingdings" w:hAnsi="Wingdings" w:hint="default"/>
      </w:rPr>
    </w:lvl>
    <w:lvl w:ilvl="1" w:tplc="AF12BC94" w:tentative="1">
      <w:start w:val="1"/>
      <w:numFmt w:val="bullet"/>
      <w:lvlText w:val="o"/>
      <w:lvlJc w:val="left"/>
      <w:pPr>
        <w:ind w:left="1740" w:hanging="360"/>
      </w:pPr>
      <w:rPr>
        <w:rFonts w:ascii="Courier New" w:hAnsi="Courier New" w:cs="Courier New" w:hint="default"/>
      </w:rPr>
    </w:lvl>
    <w:lvl w:ilvl="2" w:tplc="E968C4E8" w:tentative="1">
      <w:start w:val="1"/>
      <w:numFmt w:val="bullet"/>
      <w:lvlText w:val=""/>
      <w:lvlJc w:val="left"/>
      <w:pPr>
        <w:ind w:left="2460" w:hanging="360"/>
      </w:pPr>
      <w:rPr>
        <w:rFonts w:ascii="Wingdings" w:hAnsi="Wingdings" w:hint="default"/>
      </w:rPr>
    </w:lvl>
    <w:lvl w:ilvl="3" w:tplc="AC5CB130" w:tentative="1">
      <w:start w:val="1"/>
      <w:numFmt w:val="bullet"/>
      <w:lvlText w:val=""/>
      <w:lvlJc w:val="left"/>
      <w:pPr>
        <w:ind w:left="3180" w:hanging="360"/>
      </w:pPr>
      <w:rPr>
        <w:rFonts w:ascii="Symbol" w:hAnsi="Symbol" w:hint="default"/>
      </w:rPr>
    </w:lvl>
    <w:lvl w:ilvl="4" w:tplc="12FCBD4A" w:tentative="1">
      <w:start w:val="1"/>
      <w:numFmt w:val="bullet"/>
      <w:lvlText w:val="o"/>
      <w:lvlJc w:val="left"/>
      <w:pPr>
        <w:ind w:left="3900" w:hanging="360"/>
      </w:pPr>
      <w:rPr>
        <w:rFonts w:ascii="Courier New" w:hAnsi="Courier New" w:cs="Courier New" w:hint="default"/>
      </w:rPr>
    </w:lvl>
    <w:lvl w:ilvl="5" w:tplc="43600B18" w:tentative="1">
      <w:start w:val="1"/>
      <w:numFmt w:val="bullet"/>
      <w:lvlText w:val=""/>
      <w:lvlJc w:val="left"/>
      <w:pPr>
        <w:ind w:left="4620" w:hanging="360"/>
      </w:pPr>
      <w:rPr>
        <w:rFonts w:ascii="Wingdings" w:hAnsi="Wingdings" w:hint="default"/>
      </w:rPr>
    </w:lvl>
    <w:lvl w:ilvl="6" w:tplc="E44E44B2" w:tentative="1">
      <w:start w:val="1"/>
      <w:numFmt w:val="bullet"/>
      <w:lvlText w:val=""/>
      <w:lvlJc w:val="left"/>
      <w:pPr>
        <w:ind w:left="5340" w:hanging="360"/>
      </w:pPr>
      <w:rPr>
        <w:rFonts w:ascii="Symbol" w:hAnsi="Symbol" w:hint="default"/>
      </w:rPr>
    </w:lvl>
    <w:lvl w:ilvl="7" w:tplc="D70EE51E" w:tentative="1">
      <w:start w:val="1"/>
      <w:numFmt w:val="bullet"/>
      <w:lvlText w:val="o"/>
      <w:lvlJc w:val="left"/>
      <w:pPr>
        <w:ind w:left="6060" w:hanging="360"/>
      </w:pPr>
      <w:rPr>
        <w:rFonts w:ascii="Courier New" w:hAnsi="Courier New" w:cs="Courier New" w:hint="default"/>
      </w:rPr>
    </w:lvl>
    <w:lvl w:ilvl="8" w:tplc="3CD873A2" w:tentative="1">
      <w:start w:val="1"/>
      <w:numFmt w:val="bullet"/>
      <w:lvlText w:val=""/>
      <w:lvlJc w:val="left"/>
      <w:pPr>
        <w:ind w:left="6780" w:hanging="360"/>
      </w:pPr>
      <w:rPr>
        <w:rFonts w:ascii="Wingdings" w:hAnsi="Wingdings" w:hint="default"/>
      </w:rPr>
    </w:lvl>
  </w:abstractNum>
  <w:num w:numId="1">
    <w:abstractNumId w:val="2"/>
  </w:num>
  <w:num w:numId="2">
    <w:abstractNumId w:val="3"/>
  </w:num>
  <w:num w:numId="3">
    <w:abstractNumId w:val="6"/>
  </w:num>
  <w:num w:numId="4">
    <w:abstractNumId w:val="7"/>
  </w:num>
  <w:num w:numId="5">
    <w:abstractNumId w:val="5"/>
  </w:num>
  <w:num w:numId="6">
    <w:abstractNumId w:val="1"/>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82"/>
    <w:rsid w:val="00003307"/>
    <w:rsid w:val="00061D07"/>
    <w:rsid w:val="000940D2"/>
    <w:rsid w:val="00096ABA"/>
    <w:rsid w:val="00124326"/>
    <w:rsid w:val="001679B3"/>
    <w:rsid w:val="002171BA"/>
    <w:rsid w:val="00232DF5"/>
    <w:rsid w:val="002866FF"/>
    <w:rsid w:val="003151D6"/>
    <w:rsid w:val="005E51AA"/>
    <w:rsid w:val="00640939"/>
    <w:rsid w:val="00721233"/>
    <w:rsid w:val="007D2254"/>
    <w:rsid w:val="007E3412"/>
    <w:rsid w:val="00876867"/>
    <w:rsid w:val="008D19D4"/>
    <w:rsid w:val="009639B7"/>
    <w:rsid w:val="00A1195E"/>
    <w:rsid w:val="00A314C7"/>
    <w:rsid w:val="00A4748D"/>
    <w:rsid w:val="00A94ACD"/>
    <w:rsid w:val="00B87A57"/>
    <w:rsid w:val="00C02C08"/>
    <w:rsid w:val="00C76B6D"/>
    <w:rsid w:val="00CA08E9"/>
    <w:rsid w:val="00D20034"/>
    <w:rsid w:val="00E64F01"/>
    <w:rsid w:val="00E90F5E"/>
    <w:rsid w:val="00EE0B82"/>
    <w:rsid w:val="00F0528B"/>
    <w:rsid w:val="00F72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2CD5C-69EA-478F-962B-CF0C8687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7A57"/>
    <w:rPr>
      <w:color w:val="0000FF"/>
      <w:u w:val="single"/>
    </w:rPr>
  </w:style>
  <w:style w:type="paragraph" w:styleId="NormalWeb">
    <w:name w:val="Normal (Web)"/>
    <w:basedOn w:val="Normal"/>
    <w:uiPriority w:val="99"/>
    <w:unhideWhenUsed/>
    <w:rsid w:val="002866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l">
    <w:name w:val="text-l"/>
    <w:basedOn w:val="Normal"/>
    <w:rsid w:val="002171B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1195E"/>
    <w:pPr>
      <w:ind w:left="720"/>
      <w:contextualSpacing/>
    </w:pPr>
  </w:style>
  <w:style w:type="paragraph" w:styleId="Header">
    <w:name w:val="header"/>
    <w:basedOn w:val="Normal"/>
    <w:link w:val="HeaderChar"/>
    <w:uiPriority w:val="99"/>
    <w:unhideWhenUsed/>
    <w:rsid w:val="00963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9B7"/>
  </w:style>
  <w:style w:type="paragraph" w:styleId="Footer">
    <w:name w:val="footer"/>
    <w:basedOn w:val="Normal"/>
    <w:link w:val="FooterChar"/>
    <w:uiPriority w:val="99"/>
    <w:unhideWhenUsed/>
    <w:rsid w:val="00963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2020-05-31T17:26:00Z</dcterms:created>
  <dcterms:modified xsi:type="dcterms:W3CDTF">2020-05-31T17:26:00Z</dcterms:modified>
</cp:coreProperties>
</file>